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31" w:rsidRDefault="00CA2A31" w:rsidP="005B17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 1.1</w:t>
      </w:r>
    </w:p>
    <w:p w:rsidR="00CA2A31" w:rsidRPr="00A96997" w:rsidRDefault="00CA2A31" w:rsidP="005B1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6997">
        <w:rPr>
          <w:rFonts w:ascii="Times New Roman" w:hAnsi="Times New Roman"/>
          <w:b/>
          <w:sz w:val="28"/>
          <w:szCs w:val="28"/>
        </w:rPr>
        <w:t>БЛАГОДІЙНА ПРОГРАМА «ІНВЕСТИЦІЇ В МАЙБУТНЄ»</w:t>
      </w:r>
    </w:p>
    <w:p w:rsidR="00CA2A31" w:rsidRDefault="00CA2A31" w:rsidP="005B17C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A96997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Програма створення умов і можливостей для сучасної освіти </w:t>
      </w:r>
    </w:p>
    <w:p w:rsidR="00CA2A31" w:rsidRDefault="00CA2A31" w:rsidP="005B17C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6997">
        <w:rPr>
          <w:rFonts w:ascii="Times New Roman" w:hAnsi="Times New Roman"/>
          <w:b/>
          <w:color w:val="000000"/>
          <w:sz w:val="28"/>
          <w:szCs w:val="28"/>
          <w:lang w:eastAsia="uk-UA"/>
        </w:rPr>
        <w:t>Кам’янського ліцею №1 Кам’янської міської ради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A96997">
        <w:rPr>
          <w:rFonts w:ascii="Times New Roman" w:hAnsi="Times New Roman"/>
          <w:b/>
          <w:sz w:val="28"/>
          <w:szCs w:val="28"/>
        </w:rPr>
        <w:t>на період 2019 - 2021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2835"/>
        <w:gridCol w:w="4961"/>
        <w:gridCol w:w="1701"/>
        <w:gridCol w:w="1921"/>
      </w:tblGrid>
      <w:tr w:rsidR="00CA2A31" w:rsidRPr="004042FB" w:rsidTr="004042FB">
        <w:tc>
          <w:tcPr>
            <w:tcW w:w="675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326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Напрям благодійної діяльності</w:t>
            </w:r>
          </w:p>
        </w:tc>
        <w:tc>
          <w:tcPr>
            <w:tcW w:w="2835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Опис витрат</w:t>
            </w:r>
          </w:p>
        </w:tc>
        <w:tc>
          <w:tcPr>
            <w:tcW w:w="496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Цілі, завдання, зміст</w:t>
            </w:r>
          </w:p>
        </w:tc>
        <w:tc>
          <w:tcPr>
            <w:tcW w:w="170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Планові витрати на рік, грн</w:t>
            </w:r>
          </w:p>
        </w:tc>
        <w:tc>
          <w:tcPr>
            <w:tcW w:w="192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Термін та періодичність виконання</w:t>
            </w:r>
          </w:p>
        </w:tc>
      </w:tr>
      <w:tr w:rsidR="00CA2A31" w:rsidRPr="004042FB" w:rsidTr="004042FB">
        <w:tc>
          <w:tcPr>
            <w:tcW w:w="675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4042FB">
              <w:rPr>
                <w:rFonts w:ascii="Times New Roman" w:hAnsi="Times New Roman"/>
                <w:sz w:val="28"/>
                <w:szCs w:val="28"/>
              </w:rPr>
              <w:t>лагодійна підтримка в здійсненні науково-освітніх, оздоровчих, культурних програм і проектів</w:t>
            </w:r>
            <w:r w:rsidRPr="004042FB">
              <w:t xml:space="preserve"> </w:t>
            </w:r>
          </w:p>
        </w:tc>
        <w:tc>
          <w:tcPr>
            <w:tcW w:w="2835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 xml:space="preserve"> Програма «Інвестиції в майбутнє»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315000</w:t>
            </w:r>
          </w:p>
        </w:tc>
        <w:tc>
          <w:tcPr>
            <w:tcW w:w="192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Протягом 2019 –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2FB">
              <w:rPr>
                <w:rFonts w:ascii="Times New Roman" w:hAnsi="Times New Roman"/>
                <w:sz w:val="28"/>
                <w:szCs w:val="28"/>
              </w:rPr>
              <w:t>років</w:t>
            </w:r>
          </w:p>
        </w:tc>
      </w:tr>
      <w:tr w:rsidR="00CA2A31" w:rsidRPr="004042FB" w:rsidTr="004042FB">
        <w:trPr>
          <w:cantSplit/>
          <w:trHeight w:val="2871"/>
        </w:trPr>
        <w:tc>
          <w:tcPr>
            <w:tcW w:w="675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042FB">
              <w:rPr>
                <w:rFonts w:ascii="Times New Roman" w:hAnsi="Times New Roman"/>
                <w:sz w:val="28"/>
                <w:szCs w:val="28"/>
              </w:rPr>
              <w:t>творення належної навчально-методичної та матеріально-технічної бази</w:t>
            </w:r>
          </w:p>
        </w:tc>
        <w:tc>
          <w:tcPr>
            <w:tcW w:w="2835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2.1.Придбання меблів в аудиторії</w:t>
            </w: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2.2.Інноваційні технології</w:t>
            </w:r>
          </w:p>
        </w:tc>
        <w:tc>
          <w:tcPr>
            <w:tcW w:w="496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Оновлення предметних кабінетів (столи, парти, стільці, дошки)</w:t>
            </w: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 xml:space="preserve">Придбання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042FB">
              <w:rPr>
                <w:rFonts w:ascii="Times New Roman" w:hAnsi="Times New Roman"/>
                <w:sz w:val="28"/>
                <w:szCs w:val="28"/>
              </w:rPr>
              <w:t>ультимедійної дошки;</w:t>
            </w: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Придбання інтерактивного обладнання;</w:t>
            </w: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Створення лабораторії комп</w:t>
            </w:r>
            <w:r w:rsidRPr="004042FB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4042FB">
              <w:rPr>
                <w:rFonts w:ascii="Times New Roman" w:hAnsi="Times New Roman"/>
                <w:sz w:val="28"/>
                <w:szCs w:val="28"/>
              </w:rPr>
              <w:t>ютерної графіки та робототехніки</w:t>
            </w:r>
          </w:p>
        </w:tc>
        <w:tc>
          <w:tcPr>
            <w:tcW w:w="170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25000</w:t>
            </w: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20000</w:t>
            </w: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20000</w:t>
            </w: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40000</w:t>
            </w:r>
          </w:p>
        </w:tc>
        <w:tc>
          <w:tcPr>
            <w:tcW w:w="192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Протягом 2019 –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2FB">
              <w:rPr>
                <w:rFonts w:ascii="Times New Roman" w:hAnsi="Times New Roman"/>
                <w:sz w:val="28"/>
                <w:szCs w:val="28"/>
              </w:rPr>
              <w:t>років</w:t>
            </w: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A31" w:rsidRPr="004042FB" w:rsidTr="004042FB">
        <w:tc>
          <w:tcPr>
            <w:tcW w:w="675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042FB">
              <w:rPr>
                <w:rFonts w:ascii="Times New Roman" w:hAnsi="Times New Roman"/>
                <w:sz w:val="28"/>
                <w:szCs w:val="28"/>
              </w:rPr>
              <w:t>прияння у здійсненні медичної допомоги, проведенню оздоровлення набувачів благодійної допомоги</w:t>
            </w:r>
          </w:p>
        </w:tc>
        <w:tc>
          <w:tcPr>
            <w:tcW w:w="2835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3.1.Витрати на закупівлю медикаментів</w:t>
            </w: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3.2.Організація та витрати на тренувальні збори</w:t>
            </w: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спортсменів</w:t>
            </w:r>
          </w:p>
        </w:tc>
        <w:tc>
          <w:tcPr>
            <w:tcW w:w="496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Придбання медикаментів для надання необхідної допомоги учням та персоналу Ліцею.</w:t>
            </w: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Оплата транспортних витрат та витрат на проживання, харчування учасників тренувальних зборів, тощо.</w:t>
            </w:r>
          </w:p>
        </w:tc>
        <w:tc>
          <w:tcPr>
            <w:tcW w:w="170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2000</w:t>
            </w: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192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Кожного року</w:t>
            </w: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Кожного року</w:t>
            </w:r>
          </w:p>
        </w:tc>
      </w:tr>
      <w:tr w:rsidR="00CA2A31" w:rsidRPr="004042FB" w:rsidTr="004042FB">
        <w:tc>
          <w:tcPr>
            <w:tcW w:w="675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042FB">
              <w:rPr>
                <w:rFonts w:ascii="Times New Roman" w:hAnsi="Times New Roman"/>
                <w:sz w:val="28"/>
                <w:szCs w:val="28"/>
              </w:rPr>
              <w:t>рганізація і проведення культу</w:t>
            </w:r>
            <w:r>
              <w:rPr>
                <w:rFonts w:ascii="Times New Roman" w:hAnsi="Times New Roman"/>
                <w:sz w:val="28"/>
                <w:szCs w:val="28"/>
              </w:rPr>
              <w:t>рно-масових, спортивних заходів</w:t>
            </w:r>
          </w:p>
        </w:tc>
        <w:tc>
          <w:tcPr>
            <w:tcW w:w="2835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4.1.Витрати на проведення масових заходів</w:t>
            </w: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Придбання дипломів та медалей, грамот призерам та учасникам змагань, конкурсів тощо. Оплата харчування п</w:t>
            </w:r>
            <w:r>
              <w:rPr>
                <w:rFonts w:ascii="Times New Roman" w:hAnsi="Times New Roman"/>
                <w:sz w:val="28"/>
                <w:szCs w:val="28"/>
              </w:rPr>
              <w:t>ід час змагань, конкурсів, тощо</w:t>
            </w: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92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Кожного року</w:t>
            </w:r>
          </w:p>
        </w:tc>
      </w:tr>
      <w:tr w:rsidR="00CA2A31" w:rsidRPr="004042FB" w:rsidTr="004042FB">
        <w:tc>
          <w:tcPr>
            <w:tcW w:w="675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Фонд надання благодійної допомоги талан</w:t>
            </w:r>
            <w:r>
              <w:rPr>
                <w:rFonts w:ascii="Times New Roman" w:hAnsi="Times New Roman"/>
                <w:sz w:val="28"/>
                <w:szCs w:val="28"/>
              </w:rPr>
              <w:t>овитим учням, та творчій молоді</w:t>
            </w:r>
          </w:p>
        </w:tc>
        <w:tc>
          <w:tcPr>
            <w:tcW w:w="2835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5.1.Благодійна допомога учням</w:t>
            </w:r>
          </w:p>
        </w:tc>
        <w:tc>
          <w:tcPr>
            <w:tcW w:w="496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Преміюван</w:t>
            </w:r>
            <w:r>
              <w:rPr>
                <w:rFonts w:ascii="Times New Roman" w:hAnsi="Times New Roman"/>
                <w:sz w:val="28"/>
                <w:szCs w:val="28"/>
              </w:rPr>
              <w:t>ня талановитих та творчих учнів</w:t>
            </w:r>
          </w:p>
        </w:tc>
        <w:tc>
          <w:tcPr>
            <w:tcW w:w="170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92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Кожного року</w:t>
            </w:r>
          </w:p>
        </w:tc>
      </w:tr>
      <w:tr w:rsidR="00CA2A31" w:rsidRPr="004042FB" w:rsidTr="004042FB">
        <w:tc>
          <w:tcPr>
            <w:tcW w:w="675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042FB">
              <w:rPr>
                <w:rFonts w:ascii="Times New Roman" w:hAnsi="Times New Roman"/>
                <w:sz w:val="28"/>
                <w:szCs w:val="28"/>
              </w:rPr>
              <w:t>часть у наданні підтримки персоналу Ліцею у спеціальній підготовці, підвищенні фахової кваліфікації та перекваліфікації</w:t>
            </w:r>
          </w:p>
        </w:tc>
        <w:tc>
          <w:tcPr>
            <w:tcW w:w="2835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6.1.Підписка періодичних видань</w:t>
            </w: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6.2.</w:t>
            </w:r>
            <w:r w:rsidRPr="004042FB">
              <w:t xml:space="preserve"> </w:t>
            </w:r>
            <w:r w:rsidRPr="004042FB">
              <w:rPr>
                <w:rFonts w:ascii="Times New Roman" w:hAnsi="Times New Roman"/>
                <w:sz w:val="28"/>
                <w:szCs w:val="28"/>
              </w:rPr>
              <w:t>Благодійна допомога під час проходження курсів підвищення кваліфікації.</w:t>
            </w:r>
          </w:p>
        </w:tc>
        <w:tc>
          <w:tcPr>
            <w:tcW w:w="496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Придбання підручників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журналів для роботи викладачів</w:t>
            </w: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Вдосконалення системи позашкільної освіти закладу та підвищення кваліфікації викладацького та</w:t>
            </w: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керівного складу</w:t>
            </w:r>
          </w:p>
        </w:tc>
        <w:tc>
          <w:tcPr>
            <w:tcW w:w="170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3000</w:t>
            </w: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1921" w:type="dxa"/>
          </w:tcPr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Кожного року</w:t>
            </w: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2FB">
              <w:rPr>
                <w:rFonts w:ascii="Times New Roman" w:hAnsi="Times New Roman"/>
                <w:sz w:val="28"/>
                <w:szCs w:val="28"/>
              </w:rPr>
              <w:t>Кожного року</w:t>
            </w:r>
          </w:p>
          <w:p w:rsidR="00CA2A31" w:rsidRPr="004042FB" w:rsidRDefault="00CA2A31" w:rsidP="00404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2A31" w:rsidRPr="00500B14" w:rsidRDefault="00CA2A31" w:rsidP="005B17C4">
      <w:pPr>
        <w:spacing w:after="0"/>
        <w:rPr>
          <w:rFonts w:ascii="Times New Roman" w:hAnsi="Times New Roman"/>
          <w:sz w:val="28"/>
          <w:szCs w:val="28"/>
        </w:rPr>
      </w:pPr>
    </w:p>
    <w:p w:rsidR="00CA2A31" w:rsidRPr="005B17C4" w:rsidRDefault="00CA2A31" w:rsidP="00237F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Правління                                                                     С.М.Батланов </w:t>
      </w:r>
    </w:p>
    <w:sectPr w:rsidR="00CA2A31" w:rsidRPr="005B17C4" w:rsidSect="004D36B2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7C4"/>
    <w:rsid w:val="00014513"/>
    <w:rsid w:val="001800A8"/>
    <w:rsid w:val="0018013F"/>
    <w:rsid w:val="00237FFD"/>
    <w:rsid w:val="00350537"/>
    <w:rsid w:val="004042FB"/>
    <w:rsid w:val="004D36B2"/>
    <w:rsid w:val="00500B14"/>
    <w:rsid w:val="005B17C4"/>
    <w:rsid w:val="006E2593"/>
    <w:rsid w:val="007D46E2"/>
    <w:rsid w:val="0086704F"/>
    <w:rsid w:val="00A96997"/>
    <w:rsid w:val="00CA2A31"/>
    <w:rsid w:val="00CE5556"/>
    <w:rsid w:val="00D71EA2"/>
    <w:rsid w:val="00DB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C4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17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339</Words>
  <Characters>1938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2019-07-09T16:40:00Z</dcterms:created>
  <dcterms:modified xsi:type="dcterms:W3CDTF">2019-07-10T19:35:00Z</dcterms:modified>
</cp:coreProperties>
</file>